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СОВЕТ ДЕПУТАТОВ РАБОЧЕГО ПОСЕЛКА </w:t>
      </w:r>
      <w:r w:rsidR="00D47A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ПОСЕВНАЯ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ЧЕРЕПАНОВСКОГО РАЙОНА НОВОСИБИРСКОЙ ОБЛАСТИ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ШЕСТОГО СОЗЫВА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545E03" w:rsidRPr="00545E03" w:rsidRDefault="00DE297F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шестьдесят третьей сессии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45E03" w:rsidRPr="00545E03" w:rsidRDefault="00DE297F" w:rsidP="00D818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14.05</w:t>
      </w:r>
      <w:r w:rsidR="00545E03"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.2025</w:t>
      </w:r>
      <w:r w:rsidR="00D8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                  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</w:t>
      </w:r>
      <w:proofErr w:type="spellStart"/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р.п.Посевная</w:t>
      </w:r>
      <w:proofErr w:type="spellEnd"/>
      <w:r w:rsidR="00D8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№ 2</w:t>
      </w:r>
    </w:p>
    <w:p w:rsidR="00545E03" w:rsidRPr="00545E03" w:rsidRDefault="00545E03" w:rsidP="00545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E297F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Об утверждении схемы </w:t>
      </w:r>
      <w:r w:rsidR="001410C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избирательных округов</w:t>
      </w:r>
      <w:r w:rsidRPr="00545E0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для проведения выборов депутатов Совета депутатов </w:t>
      </w:r>
      <w:r w:rsidRPr="00545E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рабочего поселка </w:t>
      </w:r>
      <w:r w:rsidR="00DE297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Посевная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Черепановского района Новосибирской области </w:t>
      </w:r>
    </w:p>
    <w:p w:rsidR="00545E03" w:rsidRPr="00545E03" w:rsidRDefault="00545E03" w:rsidP="0054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связи с вступлением в силу решения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йона Новосибирской области от 02.04.2025 года № 1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45E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«О внесении изменений в Устав городского поселения рабочего поселка </w:t>
      </w:r>
      <w:r w:rsidR="00D47A4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Черепановского муниципального района Новосибирской области»,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руководствуясь пунктом 7.1 статьи 18 Федерального закона «Об основных гарантиях избирательных прав и права на участие в референдуме граждан Российской Федерации», частью 7.1 статьи 18 Закона Новосибирской области «О выборах депутатов представительных органов муниципальных образований в Новосибирской области», на основании данных о численности избирателей, зарегистрированных на территории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по состоянию на 1 января 2025 года, Совет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решил: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1.Определить схему избирательных округов для проведения выборов депутатов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Черепановского района Новосибирской области (приложения № 1) и ее графическое изображение (приложение №2)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 Признать утратившим силу решение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</w:t>
      </w:r>
      <w:r w:rsidR="00DE297F" w:rsidRPr="00DE29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20.03.2020 года № 5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схемы многомандатного избирательного округа для проведения выборов депутатов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области» со дня истечения срока полномочий Совета депутатов рабочего поселка </w:t>
      </w:r>
      <w:r w:rsidR="00D47A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Посевная</w:t>
      </w: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Черепановского района Новосибирской области действующего созыва.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 Решение подлежит официальному опубликованию не позднее чем через пять дней после его принятия.</w:t>
      </w:r>
    </w:p>
    <w:p w:rsidR="00545E03" w:rsidRP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45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Решение вступает в силу после его официального опубликования.</w:t>
      </w:r>
    </w:p>
    <w:p w:rsidR="00545E03" w:rsidRDefault="00545E03" w:rsidP="0054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Глава рабочего поселка Посевная</w:t>
      </w: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В.В.Шафранский</w:t>
      </w:r>
      <w:proofErr w:type="spellEnd"/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</w:rPr>
      </w:pPr>
      <w:r w:rsidRPr="00DE297F">
        <w:rPr>
          <w:rFonts w:ascii="Times New Roman" w:hAnsi="Times New Roman" w:cs="Times New Roman"/>
          <w:sz w:val="28"/>
          <w:szCs w:val="28"/>
        </w:rPr>
        <w:t>рабочего поселка Посевная</w:t>
      </w:r>
    </w:p>
    <w:p w:rsidR="00DE297F" w:rsidRPr="00DE297F" w:rsidRDefault="00DE297F" w:rsidP="00DE297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E297F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A5513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В.Н.Муранов</w:t>
      </w:r>
      <w:proofErr w:type="spellEnd"/>
    </w:p>
    <w:p w:rsidR="00545E03" w:rsidRPr="00545E03" w:rsidRDefault="00545E03" w:rsidP="00545E03">
      <w:pPr>
        <w:spacing w:after="200" w:line="276" w:lineRule="auto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1 </w:t>
      </w:r>
    </w:p>
    <w:p w:rsidR="00D47A49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r w:rsidR="00DE297F">
        <w:rPr>
          <w:rFonts w:ascii="Times New Roman" w:eastAsia="Times New Roman" w:hAnsi="Times New Roman" w:cs="Times New Roman"/>
          <w:sz w:val="20"/>
          <w:szCs w:val="20"/>
          <w:lang w:eastAsia="ru-RU"/>
        </w:rPr>
        <w:t>63</w:t>
      </w:r>
      <w:r w:rsidR="00D47A49"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сессии </w:t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Совета депутатов рабочего поселка </w:t>
      </w:r>
      <w:r w:rsid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="00D47A49"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севная</w:t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Черепановского района </w:t>
      </w:r>
    </w:p>
    <w:p w:rsidR="00545E03" w:rsidRPr="00D47A49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545E03" w:rsidRPr="00D47A49" w:rsidRDefault="00DE297F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14.05.2025 г. № 2</w:t>
      </w:r>
    </w:p>
    <w:p w:rsidR="00AA76A5" w:rsidRPr="00AA76A5" w:rsidRDefault="00AA76A5" w:rsidP="00AA7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7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СХЕМА</w:t>
      </w:r>
    </w:p>
    <w:p w:rsidR="00AA76A5" w:rsidRPr="00AA76A5" w:rsidRDefault="00AA76A5" w:rsidP="00AA7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7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избирательных округов для проведения выборов депутатов Совета депутатов </w:t>
      </w:r>
    </w:p>
    <w:p w:rsidR="00AA76A5" w:rsidRPr="00AA76A5" w:rsidRDefault="00AA76A5" w:rsidP="00AA7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рабочего поселка Посевная</w:t>
      </w:r>
      <w:r w:rsidRPr="00AA7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</w:p>
    <w:p w:rsidR="00AA76A5" w:rsidRPr="00AA76A5" w:rsidRDefault="00AA76A5" w:rsidP="00AA7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Черепановского района Новосибирской области </w:t>
      </w:r>
    </w:p>
    <w:p w:rsidR="00AA76A5" w:rsidRPr="00AA76A5" w:rsidRDefault="00AA76A5" w:rsidP="00AA7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Общая численность избирателей – 3640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Число депутатских мандатов в соответствии с Уставом – 11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Средняя норма представительства избирателей на один мандат – 331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Интервал при допустимом отклонении 10%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Одномандатный избирательный округ – 298 ÷364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Двухмандатный избирательный округ – 629 ÷ 695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Трехмандатный</w:t>
      </w:r>
      <w:proofErr w:type="spellEnd"/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избирательный округ – 960 ÷ 1026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Пятимандатный</w:t>
      </w:r>
      <w:proofErr w:type="spellEnd"/>
      <w:r w:rsidRPr="00AA76A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избирательный округ – 1622 ÷ 1688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AA76A5" w:rsidRPr="00AA76A5" w:rsidRDefault="00AA76A5" w:rsidP="00AA76A5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 w:rsidRPr="00AA7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Одномондатный</w:t>
      </w:r>
      <w:proofErr w:type="spellEnd"/>
      <w:r w:rsidRPr="00AA7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избирательный округ № 1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AA7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Число мандатов - 1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избирателей – 327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границы округа входит: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с. Дорогино-Заимка (граница всего населенного пункта)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п. Запрудный (граница всего населенного пункта)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Многомандатный избирательный округ №2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мандатов - 3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избирателей -1022</w:t>
      </w:r>
    </w:p>
    <w:p w:rsidR="00AA76A5" w:rsidRPr="00AA76A5" w:rsidRDefault="00AA76A5" w:rsidP="00AA7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границы округа входит: </w:t>
      </w:r>
      <w:proofErr w:type="spellStart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Посевная: ул. Садовая, ул. Комсомольская, ул. Советская, пер. Больничный, ул. Фрунзе, ул. Шоссейная, ул. Вокзальная с №1 по № 21, ул. Трудовая, пер. Северный, ул. Островского с №1 по № 55 и с 2 по 60, 64, 64Б, ул. Мира, ул. Шукшина, ул. Тихонова, ул. Некрасова, ул. Гоголя с 17 по № 34, ул. Чкалова с №3 по № 20.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Многомандатный избирательный округ №3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мандатов - 5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избирателей -1662</w:t>
      </w:r>
    </w:p>
    <w:p w:rsidR="00AA76A5" w:rsidRPr="00AA76A5" w:rsidRDefault="00AA76A5" w:rsidP="00AA7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границы округа входят: </w:t>
      </w:r>
      <w:proofErr w:type="spellStart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Посевная, Береговая, Вокзальная с № 23а по № 37, Восточная с № 19 по № 40, Гоголя с № 2 по № 16, Заводская с № 1 по № 3а, 3б и с № 4 по № 32, </w:t>
      </w:r>
      <w:proofErr w:type="spellStart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Залинейная</w:t>
      </w:r>
      <w:proofErr w:type="spellEnd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Калинина, </w:t>
      </w:r>
      <w:proofErr w:type="spellStart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К.Маркса</w:t>
      </w:r>
      <w:proofErr w:type="spellEnd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Кирова, Крылова, Ленина, Ломоносова, Матросова, Молодежная, Нефтебаза, Островского с № 61 по № 107, № 107а, № 64а, № 64д и с № 66 по № 80, Свободная, Сибирская, Строителей, Чехова, Чкалова с № 1 по № 2в, Школьная, Энгельса, переулок Рабочий, казарма.</w:t>
      </w:r>
    </w:p>
    <w:p w:rsidR="00AA76A5" w:rsidRPr="00AA76A5" w:rsidRDefault="00AA76A5" w:rsidP="00AA7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Многомандатный избирательный округ № 4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мандатов - 2</w:t>
      </w:r>
    </w:p>
    <w:p w:rsidR="00AA76A5" w:rsidRPr="00AA76A5" w:rsidRDefault="00AA76A5" w:rsidP="00AA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избирателей - 629</w:t>
      </w:r>
    </w:p>
    <w:p w:rsidR="00AA76A5" w:rsidRPr="00AA76A5" w:rsidRDefault="00AA76A5" w:rsidP="00AA7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границы округа входит </w:t>
      </w:r>
      <w:proofErr w:type="spellStart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р.п.Посевная</w:t>
      </w:r>
      <w:proofErr w:type="spellEnd"/>
      <w:r w:rsidRPr="00AA76A5">
        <w:rPr>
          <w:rFonts w:ascii="Times New Roman" w:eastAsia="Times New Roman" w:hAnsi="Times New Roman" w:cs="Times New Roman"/>
          <w:sz w:val="24"/>
          <w:szCs w:val="24"/>
          <w:lang w:eastAsia="ru-RU"/>
        </w:rPr>
        <w:t>: ул. Восточная с № 1 по № 18, ул. Майская, ул. Нагорная, ул. Новая, ул. Пушкина, ул. Фабричная, ул. Фурманова, ул. Логовая.</w:t>
      </w:r>
    </w:p>
    <w:p w:rsidR="00545E03" w:rsidRPr="00545E03" w:rsidRDefault="00545E03" w:rsidP="00545E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03" w:rsidRPr="00545E03" w:rsidRDefault="00545E03" w:rsidP="00545E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</w:t>
      </w:r>
    </w:p>
    <w:p w:rsidR="00545E03" w:rsidRPr="00545E03" w:rsidRDefault="00DE297F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63</w:t>
      </w:r>
      <w:r w:rsidR="00545E03"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сессии Совета депутатов </w:t>
      </w: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рабочего поселка</w:t>
      </w:r>
      <w:r w:rsidR="001410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47A4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Посевная</w:t>
      </w: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Черепановского района</w:t>
      </w:r>
    </w:p>
    <w:p w:rsidR="00545E03" w:rsidRPr="00545E03" w:rsidRDefault="00545E03" w:rsidP="0054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5E03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Новосибирской области</w:t>
      </w:r>
    </w:p>
    <w:p w:rsidR="00C13965" w:rsidRDefault="00DE297F" w:rsidP="00C13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14.05.2025 № 2</w:t>
      </w:r>
    </w:p>
    <w:p w:rsidR="00C13965" w:rsidRDefault="00C13965" w:rsidP="00C1396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5E03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Графическое изображение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39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СХЕМЫ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139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избирательных округов для проведения выборов депутатов Совета депутатов рабочего поселка Посевная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13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Черепановского района Новосибирской области </w:t>
      </w:r>
    </w:p>
    <w:p w:rsidR="00C13965" w:rsidRPr="00C13965" w:rsidRDefault="00C13965" w:rsidP="00C13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6C02" w:rsidRDefault="00593F38">
      <w:r>
        <w:rPr>
          <w:noProof/>
          <w:lang w:eastAsia="ru-RU"/>
        </w:rPr>
        <w:drawing>
          <wp:inline distT="0" distB="0" distL="0" distR="0" wp14:anchorId="1EBD6FA7">
            <wp:extent cx="5590540" cy="56278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203" cy="563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36C02" w:rsidSect="00545E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00C"/>
    <w:rsid w:val="00136C02"/>
    <w:rsid w:val="001410C4"/>
    <w:rsid w:val="00416E99"/>
    <w:rsid w:val="004A5513"/>
    <w:rsid w:val="00545E03"/>
    <w:rsid w:val="00593F38"/>
    <w:rsid w:val="0069000C"/>
    <w:rsid w:val="00AA76A5"/>
    <w:rsid w:val="00C13965"/>
    <w:rsid w:val="00D47A49"/>
    <w:rsid w:val="00D81822"/>
    <w:rsid w:val="00DE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6E90"/>
  <w15:chartTrackingRefBased/>
  <w15:docId w15:val="{B770C643-C700-4E2D-96F2-05A5BF4D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E03"/>
    <w:pPr>
      <w:spacing w:after="0" w:line="240" w:lineRule="auto"/>
    </w:pPr>
    <w:rPr>
      <w:rFonts w:ascii="Calibri" w:eastAsia="Arial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DE29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6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Купрей Елена Геннадьевна</dc:creator>
  <cp:keywords/>
  <dc:description/>
  <cp:lastModifiedBy>USER</cp:lastModifiedBy>
  <cp:revision>15</cp:revision>
  <dcterms:created xsi:type="dcterms:W3CDTF">2025-04-16T09:38:00Z</dcterms:created>
  <dcterms:modified xsi:type="dcterms:W3CDTF">2025-06-06T03:08:00Z</dcterms:modified>
</cp:coreProperties>
</file>